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3D9" w:rsidRDefault="00C603D9" w:rsidP="00BC239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4</w:t>
      </w:r>
    </w:p>
    <w:p w:rsidR="00E5708E" w:rsidRPr="00E5708E" w:rsidRDefault="00E5708E" w:rsidP="00E5708E">
      <w:pPr>
        <w:spacing w:line="240" w:lineRule="auto"/>
        <w:ind w:firstLine="709"/>
        <w:contextualSpacing/>
        <w:jc w:val="right"/>
        <w:rPr>
          <w:rFonts w:ascii="Times New Roman" w:eastAsiaTheme="minorEastAsia" w:hAnsi="Times New Roman" w:cstheme="minorBidi"/>
          <w:sz w:val="28"/>
          <w:szCs w:val="28"/>
        </w:rPr>
      </w:pPr>
      <w:r w:rsidRPr="00E5708E">
        <w:rPr>
          <w:rFonts w:ascii="Times New Roman" w:eastAsiaTheme="minorEastAsia" w:hAnsi="Times New Roman"/>
          <w:sz w:val="28"/>
          <w:szCs w:val="28"/>
        </w:rPr>
        <w:t xml:space="preserve">к </w:t>
      </w:r>
      <w:r w:rsidRPr="00E5708E">
        <w:rPr>
          <w:rFonts w:ascii="Times New Roman" w:eastAsiaTheme="minorEastAsia" w:hAnsi="Times New Roman" w:cstheme="minorBidi"/>
          <w:sz w:val="28"/>
          <w:szCs w:val="28"/>
        </w:rPr>
        <w:t xml:space="preserve">административному регламенту </w:t>
      </w:r>
    </w:p>
    <w:p w:rsidR="00E5708E" w:rsidRPr="00E5708E" w:rsidRDefault="00E5708E" w:rsidP="00E5708E">
      <w:pPr>
        <w:spacing w:line="240" w:lineRule="auto"/>
        <w:ind w:firstLine="709"/>
        <w:contextualSpacing/>
        <w:jc w:val="right"/>
        <w:rPr>
          <w:rFonts w:ascii="Times New Roman" w:eastAsiaTheme="minorEastAsia" w:hAnsi="Times New Roman" w:cstheme="minorBidi"/>
          <w:sz w:val="28"/>
          <w:szCs w:val="28"/>
        </w:rPr>
      </w:pPr>
      <w:r w:rsidRPr="00E5708E">
        <w:rPr>
          <w:rFonts w:ascii="Times New Roman" w:eastAsiaTheme="minorEastAsia" w:hAnsi="Times New Roman" w:cstheme="minorBidi"/>
          <w:sz w:val="28"/>
          <w:szCs w:val="28"/>
        </w:rPr>
        <w:t xml:space="preserve">предоставления муниципальной услуги </w:t>
      </w:r>
    </w:p>
    <w:p w:rsidR="00E5708E" w:rsidRPr="00E5708E" w:rsidRDefault="00E5708E" w:rsidP="00E5708E">
      <w:pPr>
        <w:spacing w:line="240" w:lineRule="auto"/>
        <w:ind w:firstLine="709"/>
        <w:contextualSpacing/>
        <w:jc w:val="right"/>
        <w:rPr>
          <w:rFonts w:ascii="Times New Roman" w:eastAsiaTheme="minorEastAsia" w:hAnsi="Times New Roman" w:cstheme="minorBidi"/>
          <w:sz w:val="28"/>
          <w:szCs w:val="28"/>
        </w:rPr>
      </w:pPr>
      <w:r w:rsidRPr="00E5708E">
        <w:rPr>
          <w:rFonts w:ascii="Times New Roman" w:eastAsiaTheme="minorEastAsia" w:hAnsi="Times New Roman" w:cstheme="minorBidi"/>
          <w:sz w:val="28"/>
          <w:szCs w:val="28"/>
        </w:rPr>
        <w:t xml:space="preserve">«Установление публичного сервитута </w:t>
      </w:r>
    </w:p>
    <w:p w:rsidR="00E5708E" w:rsidRPr="00E5708E" w:rsidRDefault="00E5708E" w:rsidP="00E5708E">
      <w:pPr>
        <w:spacing w:line="240" w:lineRule="auto"/>
        <w:ind w:firstLine="709"/>
        <w:contextualSpacing/>
        <w:jc w:val="right"/>
        <w:rPr>
          <w:rFonts w:ascii="Times New Roman" w:eastAsiaTheme="minorEastAsia" w:hAnsi="Times New Roman" w:cstheme="minorBidi"/>
          <w:sz w:val="28"/>
          <w:szCs w:val="28"/>
        </w:rPr>
      </w:pPr>
      <w:r w:rsidRPr="00E5708E">
        <w:rPr>
          <w:rFonts w:ascii="Times New Roman" w:eastAsiaTheme="minorEastAsia" w:hAnsi="Times New Roman" w:cstheme="minorBidi"/>
          <w:sz w:val="28"/>
          <w:szCs w:val="28"/>
        </w:rPr>
        <w:t xml:space="preserve">в соответствии с главой V.7. Земельного кодекса </w:t>
      </w:r>
    </w:p>
    <w:p w:rsidR="00E5708E" w:rsidRPr="00E5708E" w:rsidRDefault="00E5708E" w:rsidP="00E5708E">
      <w:pPr>
        <w:spacing w:line="240" w:lineRule="auto"/>
        <w:ind w:firstLine="709"/>
        <w:contextualSpacing/>
        <w:jc w:val="right"/>
        <w:rPr>
          <w:rFonts w:ascii="Times New Roman" w:eastAsiaTheme="minorEastAsia" w:hAnsi="Times New Roman" w:cstheme="minorBidi"/>
          <w:sz w:val="28"/>
          <w:szCs w:val="28"/>
        </w:rPr>
      </w:pPr>
      <w:r w:rsidRPr="00E5708E">
        <w:rPr>
          <w:rFonts w:ascii="Times New Roman" w:eastAsiaTheme="minorEastAsia" w:hAnsi="Times New Roman" w:cstheme="minorBidi"/>
          <w:sz w:val="28"/>
          <w:szCs w:val="28"/>
        </w:rPr>
        <w:t xml:space="preserve">Российской Федерации» на территории </w:t>
      </w:r>
    </w:p>
    <w:p w:rsidR="00E5708E" w:rsidRPr="00E5708E" w:rsidRDefault="00E5708E" w:rsidP="00E5708E">
      <w:pPr>
        <w:spacing w:line="240" w:lineRule="auto"/>
        <w:ind w:firstLine="709"/>
        <w:contextualSpacing/>
        <w:jc w:val="right"/>
        <w:rPr>
          <w:rFonts w:ascii="Times New Roman" w:eastAsiaTheme="minorEastAsia" w:hAnsi="Times New Roman" w:cstheme="minorBidi"/>
          <w:sz w:val="28"/>
          <w:szCs w:val="28"/>
        </w:rPr>
      </w:pPr>
      <w:r w:rsidRPr="00E5708E">
        <w:rPr>
          <w:rFonts w:ascii="Times New Roman" w:eastAsiaTheme="minorEastAsia" w:hAnsi="Times New Roman" w:cstheme="minorBidi"/>
          <w:sz w:val="28"/>
          <w:szCs w:val="28"/>
        </w:rPr>
        <w:t xml:space="preserve">городского округа </w:t>
      </w:r>
      <w:proofErr w:type="spellStart"/>
      <w:r w:rsidRPr="00E5708E">
        <w:rPr>
          <w:rFonts w:ascii="Times New Roman" w:eastAsiaTheme="minorEastAsia" w:hAnsi="Times New Roman" w:cstheme="minorBidi"/>
          <w:sz w:val="28"/>
          <w:szCs w:val="28"/>
        </w:rPr>
        <w:t>Кинель</w:t>
      </w:r>
      <w:proofErr w:type="spellEnd"/>
      <w:r w:rsidRPr="00E5708E">
        <w:rPr>
          <w:rFonts w:ascii="Times New Roman" w:eastAsiaTheme="minorEastAsia" w:hAnsi="Times New Roman" w:cstheme="minorBidi"/>
          <w:sz w:val="28"/>
          <w:szCs w:val="28"/>
        </w:rPr>
        <w:t xml:space="preserve"> Самарской области</w:t>
      </w:r>
    </w:p>
    <w:p w:rsidR="00BC239D" w:rsidRDefault="00BC239D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5C4" w:rsidRDefault="007A426A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26A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7A426A" w:rsidRDefault="007A426A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8472"/>
        <w:gridCol w:w="1559"/>
      </w:tblGrid>
      <w:tr w:rsidR="000715C4" w:rsidTr="000715C4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5C4" w:rsidRPr="00C91130" w:rsidRDefault="000715C4" w:rsidP="0050230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  <w:r w:rsidR="00C9113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5C4" w:rsidRDefault="000715C4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Категории (признаков) заявителя</w:t>
            </w:r>
          </w:p>
        </w:tc>
      </w:tr>
      <w:tr w:rsidR="005642FD" w:rsidRPr="005642FD" w:rsidTr="000715C4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2FD" w:rsidRPr="005642FD" w:rsidRDefault="00502305" w:rsidP="00DA4217">
            <w:pPr>
              <w:rPr>
                <w:rFonts w:ascii="Times New Roman" w:hAnsi="Times New Roman"/>
                <w:sz w:val="24"/>
                <w:szCs w:val="24"/>
              </w:rPr>
            </w:pPr>
            <w:r w:rsidRPr="00502305">
              <w:rPr>
                <w:rFonts w:ascii="Times New Roman" w:hAnsi="Times New Roman"/>
                <w:sz w:val="24"/>
                <w:szCs w:val="24"/>
              </w:rPr>
              <w:t>запрос о предоставлении муниципальной услуги (ходатайство) подано в орган исполнительной власти или орган местного самоуправления, не уполномоченные на установление публичного сервитута для целей, указанных в ходатайстве</w:t>
            </w:r>
            <w:r w:rsidR="005642FD" w:rsidRPr="005642FD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2FD" w:rsidRPr="005642FD" w:rsidRDefault="005642F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42FD">
              <w:rPr>
                <w:rFonts w:ascii="Times New Roman" w:hAnsi="Times New Roman"/>
                <w:sz w:val="24"/>
                <w:szCs w:val="24"/>
                <w:lang w:eastAsia="en-US"/>
              </w:rPr>
              <w:t>А, Б</w:t>
            </w:r>
          </w:p>
        </w:tc>
      </w:tr>
      <w:tr w:rsidR="005642FD" w:rsidRPr="005642FD" w:rsidTr="000715C4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2FD" w:rsidRPr="005642FD" w:rsidRDefault="00502305" w:rsidP="00DA4217">
            <w:pPr>
              <w:rPr>
                <w:rFonts w:ascii="Times New Roman" w:hAnsi="Times New Roman"/>
                <w:sz w:val="24"/>
                <w:szCs w:val="24"/>
              </w:rPr>
            </w:pPr>
            <w:r w:rsidRPr="00502305">
              <w:rPr>
                <w:rFonts w:ascii="Times New Roman" w:hAnsi="Times New Roman"/>
                <w:sz w:val="24"/>
                <w:szCs w:val="24"/>
              </w:rPr>
              <w:t>заявитель не является лицом, предусмотренным пунктом 3 настоящего Административного регламента</w:t>
            </w:r>
            <w:r w:rsidR="005642FD" w:rsidRPr="005642FD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2FD" w:rsidRDefault="005642FD" w:rsidP="005642FD">
            <w:pPr>
              <w:jc w:val="center"/>
            </w:pPr>
            <w:r w:rsidRPr="00172DBA">
              <w:rPr>
                <w:rFonts w:ascii="Times New Roman" w:hAnsi="Times New Roman"/>
                <w:sz w:val="24"/>
                <w:szCs w:val="24"/>
                <w:lang w:eastAsia="en-US"/>
              </w:rPr>
              <w:t>А, Б</w:t>
            </w:r>
          </w:p>
        </w:tc>
      </w:tr>
      <w:tr w:rsidR="005642FD" w:rsidRPr="005642FD" w:rsidTr="000715C4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2FD" w:rsidRPr="005642FD" w:rsidRDefault="00502305" w:rsidP="00DA4217">
            <w:pPr>
              <w:rPr>
                <w:rFonts w:ascii="Times New Roman" w:hAnsi="Times New Roman"/>
                <w:sz w:val="24"/>
                <w:szCs w:val="24"/>
              </w:rPr>
            </w:pPr>
            <w:r w:rsidRPr="00502305">
              <w:rPr>
                <w:rFonts w:ascii="Times New Roman" w:hAnsi="Times New Roman"/>
                <w:sz w:val="24"/>
                <w:szCs w:val="24"/>
              </w:rPr>
              <w:t>подан  запрос о предоставлении муниципальной услуги (ходатайство) в целях, не предусмотренных статьей 39.37 ЗК РФ</w:t>
            </w:r>
            <w:r w:rsidR="005642FD" w:rsidRPr="005642FD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2FD" w:rsidRDefault="005642FD" w:rsidP="005642FD">
            <w:pPr>
              <w:jc w:val="center"/>
            </w:pPr>
            <w:r w:rsidRPr="00172DBA">
              <w:rPr>
                <w:rFonts w:ascii="Times New Roman" w:hAnsi="Times New Roman"/>
                <w:sz w:val="24"/>
                <w:szCs w:val="24"/>
                <w:lang w:eastAsia="en-US"/>
              </w:rPr>
              <w:t>А, Б</w:t>
            </w:r>
          </w:p>
        </w:tc>
      </w:tr>
      <w:tr w:rsidR="005642FD" w:rsidRPr="005642FD" w:rsidTr="000715C4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2FD" w:rsidRPr="005642FD" w:rsidRDefault="00502305" w:rsidP="00DA4217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02305">
              <w:rPr>
                <w:rFonts w:ascii="Times New Roman" w:hAnsi="Times New Roman"/>
                <w:sz w:val="24"/>
                <w:szCs w:val="24"/>
              </w:rPr>
              <w:t>к запросу о предоставлении муниципальной услуги (ходатайству) не приложены документы, предусмотренные Приложением 3 к настоящему Административном регламенту, которые заявитель должен представить самостоятельно</w:t>
            </w:r>
            <w:r w:rsidR="005642FD" w:rsidRPr="005642F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2FD" w:rsidRDefault="005642FD" w:rsidP="005642FD">
            <w:pPr>
              <w:jc w:val="center"/>
            </w:pPr>
            <w:r w:rsidRPr="00172DBA">
              <w:rPr>
                <w:rFonts w:ascii="Times New Roman" w:hAnsi="Times New Roman"/>
                <w:sz w:val="24"/>
                <w:szCs w:val="24"/>
                <w:lang w:eastAsia="en-US"/>
              </w:rPr>
              <w:t>А, Б</w:t>
            </w:r>
          </w:p>
        </w:tc>
      </w:tr>
      <w:tr w:rsidR="005642FD" w:rsidRPr="005642FD" w:rsidTr="000715C4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2FD" w:rsidRPr="005642FD" w:rsidRDefault="00502305" w:rsidP="00DA4217">
            <w:pPr>
              <w:rPr>
                <w:rFonts w:ascii="Times New Roman" w:hAnsi="Times New Roman"/>
                <w:sz w:val="24"/>
                <w:szCs w:val="24"/>
              </w:rPr>
            </w:pPr>
            <w:r w:rsidRPr="00502305">
              <w:rPr>
                <w:rFonts w:ascii="Times New Roman" w:hAnsi="Times New Roman"/>
                <w:sz w:val="24"/>
                <w:szCs w:val="24"/>
              </w:rPr>
              <w:t>запрос о предоставлении муниципальной услуги (ходатайство) и приложенные к нему документы не соответствуют требованиям к форме ходатайства об установлении публичного сервитута, содержанию обоснования необходимости установления публичного сервитута, которые устанавливаются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земельных отношений</w:t>
            </w:r>
            <w:r w:rsidR="005642FD" w:rsidRPr="005642F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2FD" w:rsidRDefault="005642FD" w:rsidP="005642FD">
            <w:pPr>
              <w:jc w:val="center"/>
            </w:pPr>
            <w:r w:rsidRPr="00172DBA">
              <w:rPr>
                <w:rFonts w:ascii="Times New Roman" w:hAnsi="Times New Roman"/>
                <w:sz w:val="24"/>
                <w:szCs w:val="24"/>
                <w:lang w:eastAsia="en-US"/>
              </w:rPr>
              <w:t>А, Б</w:t>
            </w:r>
          </w:p>
        </w:tc>
      </w:tr>
    </w:tbl>
    <w:p w:rsidR="005F2347" w:rsidRDefault="005F2347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8472"/>
        <w:gridCol w:w="1559"/>
      </w:tblGrid>
      <w:tr w:rsidR="0013570B" w:rsidTr="000715C4"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0B" w:rsidRDefault="001357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0B" w:rsidRDefault="001357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Категории (признаков) заявителя</w:t>
            </w:r>
          </w:p>
        </w:tc>
      </w:tr>
      <w:tr w:rsidR="0013570B" w:rsidTr="000715C4"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0B" w:rsidRDefault="001357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предусмотрены</w:t>
            </w:r>
          </w:p>
        </w:tc>
      </w:tr>
    </w:tbl>
    <w:p w:rsidR="0013570B" w:rsidRDefault="0013570B"/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8472"/>
        <w:gridCol w:w="1559"/>
      </w:tblGrid>
      <w:tr w:rsidR="000715C4" w:rsidRPr="008F7ACF" w:rsidTr="000715C4">
        <w:tc>
          <w:tcPr>
            <w:tcW w:w="8472" w:type="dxa"/>
          </w:tcPr>
          <w:p w:rsidR="000715C4" w:rsidRPr="00D53D3B" w:rsidRDefault="000715C4" w:rsidP="00502305">
            <w:pPr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F7ACF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 в предоставлении муниципальной услуги</w:t>
            </w:r>
            <w:r w:rsidR="00D53D3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0715C4" w:rsidRPr="008F7ACF" w:rsidRDefault="000715C4" w:rsidP="008F7AC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7ACF">
              <w:rPr>
                <w:rFonts w:ascii="Times New Roman" w:hAnsi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</w:tr>
      <w:tr w:rsidR="005642FD" w:rsidRPr="005642FD" w:rsidTr="000715C4">
        <w:tc>
          <w:tcPr>
            <w:tcW w:w="8472" w:type="dxa"/>
          </w:tcPr>
          <w:p w:rsidR="005642FD" w:rsidRPr="005642FD" w:rsidRDefault="00502305" w:rsidP="00BD3A12">
            <w:pPr>
              <w:rPr>
                <w:rFonts w:ascii="Times New Roman" w:hAnsi="Times New Roman"/>
                <w:sz w:val="24"/>
                <w:szCs w:val="24"/>
              </w:rPr>
            </w:pPr>
            <w:r w:rsidRPr="00502305">
              <w:rPr>
                <w:rFonts w:ascii="Times New Roman" w:hAnsi="Times New Roman"/>
                <w:sz w:val="24"/>
                <w:szCs w:val="24"/>
              </w:rPr>
              <w:t xml:space="preserve">в запросе о предоставлении муниципальной услуги (ходатайстве) отсутствуют сведения, предусмотренные статьей 39.41 ЗК РФ, или содержащееся в запросе о предоставлении муниципальной услуги (ходатайстве) обоснование необходимости установления публичного сервитута не соответствует </w:t>
            </w:r>
            <w:r w:rsidRPr="00502305">
              <w:rPr>
                <w:rFonts w:ascii="Times New Roman" w:hAnsi="Times New Roman"/>
                <w:sz w:val="24"/>
                <w:szCs w:val="24"/>
              </w:rPr>
              <w:lastRenderedPageBreak/>
              <w:t>требованиям, установленным в соответствии с пунктами 2 и 3 статьи 39.41 ЗК РФ</w:t>
            </w:r>
            <w:r w:rsidR="005642FD" w:rsidRPr="005642F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5642FD" w:rsidRDefault="005642FD" w:rsidP="005642FD">
            <w:pPr>
              <w:jc w:val="center"/>
            </w:pPr>
            <w:r w:rsidRPr="00C546C6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А, Б</w:t>
            </w:r>
          </w:p>
        </w:tc>
      </w:tr>
      <w:tr w:rsidR="005642FD" w:rsidRPr="005642FD" w:rsidTr="000715C4">
        <w:tc>
          <w:tcPr>
            <w:tcW w:w="8472" w:type="dxa"/>
          </w:tcPr>
          <w:p w:rsidR="005642FD" w:rsidRPr="005642FD" w:rsidRDefault="00502305" w:rsidP="00BD3A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н</w:t>
            </w:r>
            <w:r w:rsidR="005642FD" w:rsidRPr="005642FD">
              <w:rPr>
                <w:rFonts w:ascii="Times New Roman" w:hAnsi="Times New Roman"/>
                <w:sz w:val="24"/>
                <w:szCs w:val="24"/>
              </w:rPr>
              <w:t>е соблюдены условия установления публичного сервитута, предусмотренные статьями 23 и 39.39 Земельного кодекса Российской Федерации;</w:t>
            </w:r>
          </w:p>
        </w:tc>
        <w:tc>
          <w:tcPr>
            <w:tcW w:w="1559" w:type="dxa"/>
          </w:tcPr>
          <w:p w:rsidR="005642FD" w:rsidRDefault="005642FD" w:rsidP="005642FD">
            <w:pPr>
              <w:jc w:val="center"/>
            </w:pPr>
            <w:r w:rsidRPr="00C546C6">
              <w:rPr>
                <w:rFonts w:ascii="Times New Roman" w:hAnsi="Times New Roman"/>
                <w:sz w:val="24"/>
                <w:szCs w:val="24"/>
                <w:lang w:eastAsia="en-US"/>
              </w:rPr>
              <w:t>А, Б</w:t>
            </w:r>
          </w:p>
        </w:tc>
      </w:tr>
      <w:tr w:rsidR="005642FD" w:rsidRPr="005642FD" w:rsidTr="000715C4">
        <w:tc>
          <w:tcPr>
            <w:tcW w:w="8472" w:type="dxa"/>
          </w:tcPr>
          <w:p w:rsidR="005642FD" w:rsidRPr="005642FD" w:rsidRDefault="00502305" w:rsidP="00BD3A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="005642FD" w:rsidRPr="005642FD">
              <w:rPr>
                <w:rFonts w:ascii="Times New Roman" w:hAnsi="Times New Roman"/>
                <w:sz w:val="24"/>
                <w:szCs w:val="24"/>
              </w:rPr>
              <w:t>существление деятельности, для обеспечения которой испрашивается публичный сервитут, запрещено в соответствии с требованиями федеральных законов, технических регламентов и (или) иных нормативных правовых актов на определенных землях, территориях, в определенных зонах, в границах которых предлагается установить публичный сервитут;</w:t>
            </w:r>
          </w:p>
        </w:tc>
        <w:tc>
          <w:tcPr>
            <w:tcW w:w="1559" w:type="dxa"/>
          </w:tcPr>
          <w:p w:rsidR="005642FD" w:rsidRDefault="005642FD" w:rsidP="005642FD">
            <w:pPr>
              <w:jc w:val="center"/>
            </w:pPr>
            <w:r w:rsidRPr="00C546C6">
              <w:rPr>
                <w:rFonts w:ascii="Times New Roman" w:hAnsi="Times New Roman"/>
                <w:sz w:val="24"/>
                <w:szCs w:val="24"/>
                <w:lang w:eastAsia="en-US"/>
              </w:rPr>
              <w:t>А, Б</w:t>
            </w:r>
          </w:p>
        </w:tc>
      </w:tr>
      <w:tr w:rsidR="005642FD" w:rsidRPr="005642FD" w:rsidTr="000715C4">
        <w:tc>
          <w:tcPr>
            <w:tcW w:w="8472" w:type="dxa"/>
          </w:tcPr>
          <w:p w:rsidR="005642FD" w:rsidRPr="005642FD" w:rsidRDefault="00502305" w:rsidP="00BD3A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5642FD" w:rsidRPr="005642FD">
              <w:rPr>
                <w:rFonts w:ascii="Times New Roman" w:hAnsi="Times New Roman"/>
                <w:sz w:val="24"/>
                <w:szCs w:val="24"/>
              </w:rPr>
              <w:t>существление деятельности, для обеспечения которой испрашивается публичный сервитут,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(или)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участков, предназначенных для жилищного строительства (в том числе индивидуального жилищного</w:t>
            </w:r>
            <w:proofErr w:type="gramEnd"/>
            <w:r w:rsidR="005642FD" w:rsidRPr="005642FD">
              <w:rPr>
                <w:rFonts w:ascii="Times New Roman" w:hAnsi="Times New Roman"/>
                <w:sz w:val="24"/>
                <w:szCs w:val="24"/>
              </w:rPr>
              <w:t xml:space="preserve"> строительства), ведения личного подсобного хозяйства, садоводства, огородничества, или одного года в отношении иных земельных участков.</w:t>
            </w:r>
            <w:r>
              <w:t xml:space="preserve"> </w:t>
            </w:r>
            <w:r w:rsidRPr="00502305">
              <w:rPr>
                <w:rFonts w:ascii="Times New Roman" w:hAnsi="Times New Roman"/>
                <w:sz w:val="24"/>
                <w:szCs w:val="24"/>
              </w:rPr>
              <w:t>Положения настоящего подпункта не применяются в отношении земельных участков, находящихся в государственной или муниципальной собственности и не предоставленных гражданам или юридическим лицам;</w:t>
            </w:r>
          </w:p>
        </w:tc>
        <w:tc>
          <w:tcPr>
            <w:tcW w:w="1559" w:type="dxa"/>
          </w:tcPr>
          <w:p w:rsidR="005642FD" w:rsidRDefault="005642FD" w:rsidP="005642FD">
            <w:pPr>
              <w:jc w:val="center"/>
            </w:pPr>
            <w:r w:rsidRPr="00C546C6">
              <w:rPr>
                <w:rFonts w:ascii="Times New Roman" w:hAnsi="Times New Roman"/>
                <w:sz w:val="24"/>
                <w:szCs w:val="24"/>
                <w:lang w:eastAsia="en-US"/>
              </w:rPr>
              <w:t>А, Б</w:t>
            </w:r>
          </w:p>
        </w:tc>
      </w:tr>
      <w:tr w:rsidR="005642FD" w:rsidRPr="005642FD" w:rsidTr="000715C4">
        <w:tc>
          <w:tcPr>
            <w:tcW w:w="8472" w:type="dxa"/>
          </w:tcPr>
          <w:p w:rsidR="005642FD" w:rsidRPr="005642FD" w:rsidRDefault="00502305" w:rsidP="005642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02305">
              <w:rPr>
                <w:rFonts w:ascii="Times New Roman" w:hAnsi="Times New Roman"/>
                <w:sz w:val="24"/>
                <w:szCs w:val="24"/>
              </w:rPr>
              <w:t>осуществление деятельности, для обеспечения которой подан запрос о предоставлении муниципальной услуги (ходатайство), повлечет необходимость реконструкции (переноса), сноса линейного объекта или иного сооружения, размещенных на земельном участке и (или) землях, указанных в ходатайстве, и не предоставлено соглашение в письменной форме между заявителем и собственником данных линейного объекта, сооружения об условиях таких реконструкции (переноса), сноса</w:t>
            </w:r>
            <w:r w:rsidR="005642FD" w:rsidRPr="005642FD">
              <w:rPr>
                <w:rFonts w:ascii="Times New Roman" w:hAnsi="Times New Roman"/>
                <w:sz w:val="24"/>
                <w:szCs w:val="24"/>
              </w:rPr>
              <w:t>;</w:t>
            </w:r>
            <w:proofErr w:type="gramEnd"/>
          </w:p>
        </w:tc>
        <w:tc>
          <w:tcPr>
            <w:tcW w:w="1559" w:type="dxa"/>
          </w:tcPr>
          <w:p w:rsidR="005642FD" w:rsidRDefault="005642FD" w:rsidP="005642FD">
            <w:pPr>
              <w:jc w:val="center"/>
            </w:pPr>
            <w:r w:rsidRPr="00FC6FB7">
              <w:rPr>
                <w:rFonts w:ascii="Times New Roman" w:hAnsi="Times New Roman"/>
                <w:sz w:val="24"/>
                <w:szCs w:val="24"/>
                <w:lang w:eastAsia="en-US"/>
              </w:rPr>
              <w:t>А, Б</w:t>
            </w:r>
          </w:p>
        </w:tc>
      </w:tr>
      <w:tr w:rsidR="005642FD" w:rsidRPr="005642FD" w:rsidTr="000715C4">
        <w:tc>
          <w:tcPr>
            <w:tcW w:w="8472" w:type="dxa"/>
          </w:tcPr>
          <w:p w:rsidR="005642FD" w:rsidRPr="005642FD" w:rsidRDefault="005642FD" w:rsidP="00BD3A12">
            <w:pPr>
              <w:rPr>
                <w:rFonts w:ascii="Times New Roman" w:hAnsi="Times New Roman"/>
                <w:sz w:val="24"/>
                <w:szCs w:val="24"/>
              </w:rPr>
            </w:pPr>
            <w:r w:rsidRPr="005642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502305" w:rsidRPr="00502305">
              <w:rPr>
                <w:rFonts w:ascii="Times New Roman" w:hAnsi="Times New Roman"/>
                <w:sz w:val="24"/>
                <w:szCs w:val="24"/>
              </w:rPr>
              <w:t>границы публичного сервитута не соответствуют предусмотренной документацией по планировке территории зоне размещения инженерного сооружения, автомобильной дороги, железнодорожных путей в случае подачи ходатайства об установлении публичного сервитута в целях, предусмотренных подпунктами 1, 3 - 4.1 и 6 статьи 39.37 ЗК РФ, за исключением случая установления публичного сервитута в целях капитального ремонта инженерных сооружений, являющихся линейными объектами, а также в целях капитального ремонта</w:t>
            </w:r>
            <w:proofErr w:type="gramEnd"/>
            <w:r w:rsidR="00502305" w:rsidRPr="00502305">
              <w:rPr>
                <w:rFonts w:ascii="Times New Roman" w:hAnsi="Times New Roman"/>
                <w:sz w:val="24"/>
                <w:szCs w:val="24"/>
              </w:rPr>
              <w:t xml:space="preserve"> участков (частей) таких инженерных сооружений</w:t>
            </w:r>
            <w:r w:rsidRPr="005642FD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</w:tcPr>
          <w:p w:rsidR="005642FD" w:rsidRDefault="005642FD" w:rsidP="005642FD">
            <w:pPr>
              <w:jc w:val="center"/>
            </w:pPr>
            <w:r w:rsidRPr="00FC6FB7">
              <w:rPr>
                <w:rFonts w:ascii="Times New Roman" w:hAnsi="Times New Roman"/>
                <w:sz w:val="24"/>
                <w:szCs w:val="24"/>
                <w:lang w:eastAsia="en-US"/>
              </w:rPr>
              <w:t>А, Б</w:t>
            </w:r>
          </w:p>
        </w:tc>
      </w:tr>
      <w:tr w:rsidR="005642FD" w:rsidRPr="005642FD" w:rsidTr="000715C4">
        <w:tc>
          <w:tcPr>
            <w:tcW w:w="8472" w:type="dxa"/>
          </w:tcPr>
          <w:p w:rsidR="005642FD" w:rsidRPr="005642FD" w:rsidRDefault="00502305" w:rsidP="00BD3A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r w:rsidR="005642FD" w:rsidRPr="005642FD">
              <w:rPr>
                <w:rFonts w:ascii="Times New Roman" w:hAnsi="Times New Roman"/>
                <w:sz w:val="24"/>
                <w:szCs w:val="24"/>
              </w:rPr>
              <w:t>становление публичного сервитута в границах, указанных в ходатайстве, препятствует размещению объектов, предусмотренных утвержденным проектом планировки территории.</w:t>
            </w:r>
          </w:p>
        </w:tc>
        <w:tc>
          <w:tcPr>
            <w:tcW w:w="1559" w:type="dxa"/>
          </w:tcPr>
          <w:p w:rsidR="005642FD" w:rsidRDefault="005642FD" w:rsidP="005642FD">
            <w:pPr>
              <w:jc w:val="center"/>
            </w:pPr>
            <w:r w:rsidRPr="00FC6FB7">
              <w:rPr>
                <w:rFonts w:ascii="Times New Roman" w:hAnsi="Times New Roman"/>
                <w:sz w:val="24"/>
                <w:szCs w:val="24"/>
                <w:lang w:eastAsia="en-US"/>
              </w:rPr>
              <w:t>А, Б</w:t>
            </w:r>
          </w:p>
        </w:tc>
      </w:tr>
      <w:tr w:rsidR="005642FD" w:rsidRPr="005642FD" w:rsidTr="000715C4">
        <w:tc>
          <w:tcPr>
            <w:tcW w:w="8472" w:type="dxa"/>
          </w:tcPr>
          <w:p w:rsidR="005642FD" w:rsidRPr="005642FD" w:rsidRDefault="00502305" w:rsidP="00BD3A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="005642FD" w:rsidRPr="005642FD">
              <w:rPr>
                <w:rFonts w:ascii="Times New Roman" w:hAnsi="Times New Roman"/>
                <w:sz w:val="24"/>
                <w:szCs w:val="24"/>
              </w:rPr>
              <w:t>убличный сервитут испрашивается в целях реконструкции инженерного сооружения, которое предполагалось перенести в связи с изъятием земельного участка для государственных или муниципальных нужд, и принято решение об отказе в удовлетворении ходатайства об изъятии такого земельного участка для государственных или муниципальных нужд.</w:t>
            </w:r>
          </w:p>
        </w:tc>
        <w:tc>
          <w:tcPr>
            <w:tcW w:w="1559" w:type="dxa"/>
          </w:tcPr>
          <w:p w:rsidR="005642FD" w:rsidRDefault="005642FD" w:rsidP="005642FD">
            <w:pPr>
              <w:jc w:val="center"/>
            </w:pPr>
            <w:r w:rsidRPr="00FC6FB7">
              <w:rPr>
                <w:rFonts w:ascii="Times New Roman" w:hAnsi="Times New Roman"/>
                <w:sz w:val="24"/>
                <w:szCs w:val="24"/>
                <w:lang w:eastAsia="en-US"/>
              </w:rPr>
              <w:t>А, Б</w:t>
            </w:r>
          </w:p>
        </w:tc>
      </w:tr>
    </w:tbl>
    <w:p w:rsidR="005F2347" w:rsidRDefault="005F2347"/>
    <w:sectPr w:rsidR="005F2347" w:rsidSect="000715C4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3CC"/>
    <w:rsid w:val="000715C4"/>
    <w:rsid w:val="0013570B"/>
    <w:rsid w:val="00142F3A"/>
    <w:rsid w:val="00155EE7"/>
    <w:rsid w:val="001F640F"/>
    <w:rsid w:val="002A7D4E"/>
    <w:rsid w:val="00337D62"/>
    <w:rsid w:val="00455BFC"/>
    <w:rsid w:val="00502305"/>
    <w:rsid w:val="005642FD"/>
    <w:rsid w:val="005F2347"/>
    <w:rsid w:val="0065595C"/>
    <w:rsid w:val="00667539"/>
    <w:rsid w:val="006879E1"/>
    <w:rsid w:val="006F5107"/>
    <w:rsid w:val="007A426A"/>
    <w:rsid w:val="008558B2"/>
    <w:rsid w:val="008843CC"/>
    <w:rsid w:val="008A37A8"/>
    <w:rsid w:val="008F7ACF"/>
    <w:rsid w:val="00B73BCA"/>
    <w:rsid w:val="00BA4380"/>
    <w:rsid w:val="00BC239D"/>
    <w:rsid w:val="00C05838"/>
    <w:rsid w:val="00C32D9B"/>
    <w:rsid w:val="00C603D9"/>
    <w:rsid w:val="00C91130"/>
    <w:rsid w:val="00D53D3B"/>
    <w:rsid w:val="00E36214"/>
    <w:rsid w:val="00E5708E"/>
    <w:rsid w:val="00EF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38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A4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60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Гипертекстовая ссылка"/>
    <w:basedOn w:val="a0"/>
    <w:uiPriority w:val="99"/>
    <w:rsid w:val="005F2347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5F2347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5F2347"/>
    <w:rPr>
      <w:i/>
      <w:iCs/>
    </w:rPr>
  </w:style>
  <w:style w:type="character" w:styleId="a7">
    <w:name w:val="Hyperlink"/>
    <w:basedOn w:val="a0"/>
    <w:uiPriority w:val="99"/>
    <w:unhideWhenUsed/>
    <w:rsid w:val="005F23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38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A4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60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Гипертекстовая ссылка"/>
    <w:basedOn w:val="a0"/>
    <w:uiPriority w:val="99"/>
    <w:rsid w:val="005F2347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5F2347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5F2347"/>
    <w:rPr>
      <w:i/>
      <w:iCs/>
    </w:rPr>
  </w:style>
  <w:style w:type="character" w:styleId="a7">
    <w:name w:val="Hyperlink"/>
    <w:basedOn w:val="a0"/>
    <w:uiPriority w:val="99"/>
    <w:unhideWhenUsed/>
    <w:rsid w:val="005F23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8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Bajutova</cp:lastModifiedBy>
  <cp:revision>23</cp:revision>
  <dcterms:created xsi:type="dcterms:W3CDTF">2025-10-13T14:31:00Z</dcterms:created>
  <dcterms:modified xsi:type="dcterms:W3CDTF">2025-12-03T11:40:00Z</dcterms:modified>
</cp:coreProperties>
</file>